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C4A4" w14:textId="3E3DBA56" w:rsidR="000F4443" w:rsidRPr="000F4443" w:rsidRDefault="000F4443" w:rsidP="000F4443">
      <w:pPr>
        <w:keepNext/>
        <w:spacing w:line="360" w:lineRule="auto"/>
        <w:outlineLvl w:val="1"/>
        <w:rPr>
          <w:rFonts w:ascii="Arial" w:hAnsi="Arial" w:cs="Arial"/>
          <w:b/>
          <w:bCs/>
          <w:i/>
          <w:sz w:val="22"/>
          <w:szCs w:val="22"/>
          <w:lang w:val="sl-SI"/>
        </w:rPr>
      </w:pPr>
      <w:r w:rsidRPr="000F4443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B89DAF5" wp14:editId="74D13BFC">
            <wp:simplePos x="0" y="0"/>
            <wp:positionH relativeFrom="margin">
              <wp:align>left</wp:align>
            </wp:positionH>
            <wp:positionV relativeFrom="paragraph">
              <wp:posOffset>100965</wp:posOffset>
            </wp:positionV>
            <wp:extent cx="581025" cy="782955"/>
            <wp:effectExtent l="0" t="0" r="9525" b="0"/>
            <wp:wrapSquare wrapText="bothSides"/>
            <wp:docPr id="1" name="Picture 1" descr="Grb Opstina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a Bijelo Polj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1A70A" w14:textId="77777777" w:rsidR="000F4443" w:rsidRPr="000F4443" w:rsidRDefault="000F4443" w:rsidP="000F4443">
      <w:pPr>
        <w:spacing w:line="254" w:lineRule="auto"/>
        <w:jc w:val="both"/>
        <w:rPr>
          <w:rFonts w:ascii="Arial" w:hAnsi="Arial" w:cs="Arial"/>
          <w:sz w:val="22"/>
          <w:szCs w:val="22"/>
          <w:lang w:val="en-GB" w:eastAsia="en-GB"/>
        </w:rPr>
      </w:pPr>
      <w:r w:rsidRPr="000F4443">
        <w:rPr>
          <w:rFonts w:ascii="Arial" w:hAnsi="Arial" w:cs="Arial"/>
          <w:b/>
          <w:sz w:val="22"/>
          <w:szCs w:val="22"/>
        </w:rPr>
        <w:t xml:space="preserve">CRNA </w:t>
      </w:r>
      <w:r w:rsidRPr="000F4443">
        <w:rPr>
          <w:rFonts w:ascii="Arial" w:hAnsi="Arial" w:cs="Arial"/>
          <w:b/>
          <w:sz w:val="22"/>
          <w:szCs w:val="22"/>
          <w:lang w:val="sl-SI"/>
        </w:rPr>
        <w:t xml:space="preserve">OPŠTINA BIJELO </w:t>
      </w:r>
    </w:p>
    <w:p w14:paraId="1171EDD9" w14:textId="77777777" w:rsidR="000F4443" w:rsidRPr="000F4443" w:rsidRDefault="000F4443" w:rsidP="000F4443">
      <w:pPr>
        <w:spacing w:line="254" w:lineRule="auto"/>
        <w:rPr>
          <w:rFonts w:ascii="Arial" w:hAnsi="Arial" w:cs="Arial"/>
          <w:sz w:val="22"/>
          <w:szCs w:val="22"/>
          <w:lang w:eastAsia="en-GB"/>
        </w:rPr>
      </w:pPr>
      <w:r w:rsidRPr="000F4443">
        <w:rPr>
          <w:rFonts w:ascii="Arial" w:hAnsi="Arial" w:cs="Arial"/>
          <w:b/>
          <w:bCs/>
          <w:sz w:val="22"/>
          <w:szCs w:val="22"/>
          <w:lang w:val="sl-SI"/>
        </w:rPr>
        <w:t xml:space="preserve">SKUPŠTINA OPŠTINE      </w:t>
      </w:r>
      <w:r w:rsidRPr="000F4443">
        <w:rPr>
          <w:rFonts w:ascii="Arial" w:hAnsi="Arial" w:cs="Arial"/>
          <w:b/>
          <w:sz w:val="22"/>
          <w:szCs w:val="22"/>
          <w:lang w:eastAsia="en-GB"/>
        </w:rPr>
        <w:t xml:space="preserve">                                       </w:t>
      </w:r>
      <w:r w:rsidRPr="000F4443">
        <w:rPr>
          <w:rFonts w:ascii="Arial" w:hAnsi="Arial" w:cs="Arial"/>
          <w:sz w:val="22"/>
          <w:szCs w:val="22"/>
          <w:lang w:eastAsia="en-GB"/>
        </w:rPr>
        <w:t xml:space="preserve">                         </w:t>
      </w:r>
    </w:p>
    <w:p w14:paraId="5ABE4EAF" w14:textId="77777777" w:rsidR="000F4443" w:rsidRPr="000F4443" w:rsidRDefault="000F4443" w:rsidP="000F4443">
      <w:pPr>
        <w:tabs>
          <w:tab w:val="left" w:pos="5970"/>
        </w:tabs>
        <w:spacing w:line="254" w:lineRule="auto"/>
        <w:rPr>
          <w:rFonts w:ascii="Arial" w:hAnsi="Arial" w:cs="Arial"/>
          <w:sz w:val="22"/>
          <w:szCs w:val="22"/>
          <w:lang w:eastAsia="en-GB"/>
        </w:rPr>
      </w:pPr>
      <w:r w:rsidRPr="000F4443">
        <w:rPr>
          <w:rFonts w:ascii="Arial" w:hAnsi="Arial" w:cs="Arial"/>
          <w:b/>
          <w:sz w:val="22"/>
          <w:szCs w:val="22"/>
          <w:lang w:eastAsia="en-GB"/>
        </w:rPr>
        <w:t xml:space="preserve">Odbor za </w:t>
      </w:r>
      <w:proofErr w:type="spellStart"/>
      <w:r w:rsidRPr="000F4443">
        <w:rPr>
          <w:rFonts w:ascii="Arial" w:hAnsi="Arial" w:cs="Arial"/>
          <w:b/>
          <w:sz w:val="22"/>
          <w:szCs w:val="22"/>
          <w:lang w:eastAsia="en-GB"/>
        </w:rPr>
        <w:t>izbor</w:t>
      </w:r>
      <w:proofErr w:type="spellEnd"/>
      <w:r w:rsidRPr="000F4443">
        <w:rPr>
          <w:rFonts w:ascii="Arial" w:hAnsi="Arial" w:cs="Arial"/>
          <w:b/>
          <w:sz w:val="22"/>
          <w:szCs w:val="22"/>
          <w:lang w:eastAsia="en-GB"/>
        </w:rPr>
        <w:t xml:space="preserve"> i </w:t>
      </w:r>
      <w:proofErr w:type="spellStart"/>
      <w:r w:rsidRPr="000F4443">
        <w:rPr>
          <w:rFonts w:ascii="Arial" w:hAnsi="Arial" w:cs="Arial"/>
          <w:b/>
          <w:sz w:val="22"/>
          <w:szCs w:val="22"/>
          <w:lang w:eastAsia="en-GB"/>
        </w:rPr>
        <w:t>imenovanja</w:t>
      </w:r>
      <w:proofErr w:type="spellEnd"/>
      <w:r w:rsidRPr="000F4443">
        <w:rPr>
          <w:rFonts w:ascii="Arial" w:hAnsi="Arial" w:cs="Arial"/>
          <w:b/>
          <w:sz w:val="22"/>
          <w:szCs w:val="22"/>
          <w:lang w:eastAsia="en-GB"/>
        </w:rPr>
        <w:t xml:space="preserve">                                                            </w:t>
      </w:r>
      <w:r w:rsidRPr="000F4443">
        <w:rPr>
          <w:rFonts w:ascii="Arial" w:hAnsi="Arial" w:cs="Arial"/>
          <w:sz w:val="22"/>
          <w:szCs w:val="22"/>
          <w:lang w:eastAsia="en-GB"/>
        </w:rPr>
        <w:tab/>
        <w:t xml:space="preserve">                                </w:t>
      </w:r>
    </w:p>
    <w:p w14:paraId="51DD79E6" w14:textId="414F4C3A" w:rsidR="000F4443" w:rsidRPr="00CA376F" w:rsidRDefault="00CA376F" w:rsidP="000F4443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CA376F">
        <w:rPr>
          <w:rFonts w:ascii="Arial" w:hAnsi="Arial" w:cs="Arial"/>
          <w:b/>
          <w:sz w:val="22"/>
          <w:szCs w:val="22"/>
        </w:rPr>
        <w:t>Broj</w:t>
      </w:r>
      <w:proofErr w:type="spellEnd"/>
      <w:r w:rsidRPr="00CA376F">
        <w:rPr>
          <w:rFonts w:ascii="Arial" w:hAnsi="Arial" w:cs="Arial"/>
          <w:b/>
          <w:sz w:val="22"/>
          <w:szCs w:val="22"/>
        </w:rPr>
        <w:t>: 02-016/21-</w:t>
      </w:r>
    </w:p>
    <w:p w14:paraId="389A3CBB" w14:textId="77777777" w:rsid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9F730BB" w14:textId="77777777" w:rsid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B1524EA" w14:textId="77777777" w:rsid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535FA94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018930D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center"/>
        <w:rPr>
          <w:rFonts w:ascii="Arial" w:hAnsi="Arial" w:cs="Arial"/>
          <w:b/>
          <w:color w:val="000000"/>
          <w:sz w:val="22"/>
          <w:szCs w:val="22"/>
          <w:lang w:val="en-GB"/>
        </w:rPr>
      </w:pPr>
      <w:r w:rsidRPr="000F4443">
        <w:rPr>
          <w:rFonts w:ascii="Arial" w:hAnsi="Arial" w:cs="Arial"/>
          <w:b/>
          <w:color w:val="000000"/>
          <w:sz w:val="22"/>
          <w:szCs w:val="22"/>
        </w:rPr>
        <w:t>SKUPŠTINA OPŠTINE BIJELO POLJE</w:t>
      </w:r>
    </w:p>
    <w:p w14:paraId="19CE0748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FFA196B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F4443">
        <w:rPr>
          <w:rFonts w:ascii="Arial" w:hAnsi="Arial" w:cs="Arial"/>
          <w:b/>
          <w:color w:val="000000"/>
          <w:sz w:val="22"/>
          <w:szCs w:val="22"/>
        </w:rPr>
        <w:tab/>
      </w:r>
      <w:r w:rsidRPr="000F4443">
        <w:rPr>
          <w:rFonts w:ascii="Arial" w:hAnsi="Arial" w:cs="Arial"/>
          <w:b/>
          <w:color w:val="000000"/>
          <w:sz w:val="22"/>
          <w:szCs w:val="22"/>
        </w:rPr>
        <w:tab/>
      </w:r>
      <w:r w:rsidRPr="000F4443">
        <w:rPr>
          <w:rFonts w:ascii="Arial" w:hAnsi="Arial" w:cs="Arial"/>
          <w:b/>
          <w:color w:val="000000"/>
          <w:sz w:val="22"/>
          <w:szCs w:val="22"/>
        </w:rPr>
        <w:tab/>
      </w:r>
      <w:r w:rsidRPr="000F4443">
        <w:rPr>
          <w:rFonts w:ascii="Arial" w:hAnsi="Arial" w:cs="Arial"/>
          <w:b/>
          <w:color w:val="000000"/>
          <w:sz w:val="22"/>
          <w:szCs w:val="22"/>
        </w:rPr>
        <w:tab/>
      </w:r>
      <w:r w:rsidRPr="000F4443">
        <w:rPr>
          <w:rFonts w:ascii="Arial" w:hAnsi="Arial" w:cs="Arial"/>
          <w:b/>
          <w:color w:val="000000"/>
          <w:sz w:val="22"/>
          <w:szCs w:val="22"/>
        </w:rPr>
        <w:tab/>
        <w:t xml:space="preserve">                                                    BIJELO POLJE</w:t>
      </w:r>
    </w:p>
    <w:p w14:paraId="08ADE38F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1FF9595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51A2430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6EAFB9D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CD8F2E8" w14:textId="128CE1A7" w:rsidR="000F4443" w:rsidRDefault="00735720" w:rsidP="000F4443">
      <w:pPr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osnovu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člana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41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stav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1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Zakona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lokalnoj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samoupravi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r w:rsidR="000F4443" w:rsidRPr="000F4443">
        <w:rPr>
          <w:rFonts w:ascii="Arial" w:hAnsi="Arial" w:cs="Arial"/>
          <w:sz w:val="22"/>
          <w:szCs w:val="22"/>
        </w:rPr>
        <w:t>("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Službeni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Crne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Gore", br. 002/18, 34/19, 38/20) i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člana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57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Statuta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opštine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Bijelo Polje (“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Sl.list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Crne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Gore-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opštinski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propisi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”, br. 19/18)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dostavljam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Vam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predlog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Odluke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="000F4443" w:rsidRPr="000F4443">
        <w:rPr>
          <w:rFonts w:ascii="Arial" w:hAnsi="Arial" w:cs="Arial"/>
          <w:color w:val="000000"/>
          <w:sz w:val="22"/>
          <w:szCs w:val="22"/>
        </w:rPr>
        <w:t>izboru</w:t>
      </w:r>
      <w:proofErr w:type="spellEnd"/>
      <w:r w:rsidR="000F4443"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člana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Etičke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hAnsi="Arial" w:cs="Arial"/>
          <w:sz w:val="22"/>
          <w:szCs w:val="22"/>
        </w:rPr>
        <w:t>komisije</w:t>
      </w:r>
      <w:proofErr w:type="spellEnd"/>
      <w:r w:rsidR="000F4443" w:rsidRPr="000F4443">
        <w:rPr>
          <w:rFonts w:ascii="Arial" w:hAnsi="Arial" w:cs="Arial"/>
          <w:sz w:val="22"/>
          <w:szCs w:val="22"/>
        </w:rPr>
        <w:t xml:space="preserve"> </w:t>
      </w:r>
      <w:r w:rsidR="000F4443" w:rsidRPr="000F4443">
        <w:rPr>
          <w:rFonts w:ascii="Arial" w:hAnsi="Arial" w:cs="Arial"/>
          <w:sz w:val="22"/>
          <w:szCs w:val="22"/>
          <w:lang w:val="sr-Latn-CS"/>
        </w:rPr>
        <w:t>za lok</w:t>
      </w:r>
      <w:r w:rsidR="000F4443">
        <w:rPr>
          <w:rFonts w:ascii="Arial" w:hAnsi="Arial" w:cs="Arial"/>
          <w:sz w:val="22"/>
          <w:szCs w:val="22"/>
          <w:lang w:val="sr-Latn-CS"/>
        </w:rPr>
        <w:t>alne službenike i namještenike,</w:t>
      </w:r>
      <w:r w:rsidR="000F4443"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="000F4443"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eastAsiaTheme="minorHAnsi" w:hAnsi="Arial" w:cs="Arial"/>
          <w:sz w:val="22"/>
          <w:szCs w:val="22"/>
        </w:rPr>
        <w:t>reda</w:t>
      </w:r>
      <w:proofErr w:type="spellEnd"/>
      <w:r w:rsidR="000F4443"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0F4443" w:rsidRPr="000F4443">
        <w:rPr>
          <w:rFonts w:ascii="Arial" w:eastAsiaTheme="minorHAnsi" w:hAnsi="Arial" w:cs="Arial"/>
          <w:sz w:val="22"/>
          <w:szCs w:val="22"/>
        </w:rPr>
        <w:t>zaposlenih</w:t>
      </w:r>
      <w:proofErr w:type="spellEnd"/>
      <w:r w:rsidR="000F4443" w:rsidRPr="000F4443">
        <w:rPr>
          <w:rFonts w:ascii="Arial" w:eastAsiaTheme="minorHAnsi" w:hAnsi="Arial" w:cs="Arial"/>
          <w:sz w:val="22"/>
          <w:szCs w:val="22"/>
        </w:rPr>
        <w:t xml:space="preserve"> u </w:t>
      </w:r>
      <w:proofErr w:type="spellStart"/>
      <w:r w:rsidR="000F4443" w:rsidRPr="000F4443">
        <w:rPr>
          <w:rFonts w:ascii="Arial" w:eastAsiaTheme="minorHAnsi" w:hAnsi="Arial" w:cs="Arial"/>
          <w:sz w:val="22"/>
          <w:szCs w:val="22"/>
        </w:rPr>
        <w:t>medijima</w:t>
      </w:r>
      <w:proofErr w:type="spellEnd"/>
      <w:r w:rsidR="000F4443" w:rsidRPr="000F4443">
        <w:rPr>
          <w:rFonts w:ascii="Arial" w:eastAsiaTheme="minorHAnsi" w:hAnsi="Arial" w:cs="Arial"/>
          <w:sz w:val="22"/>
          <w:szCs w:val="22"/>
        </w:rPr>
        <w:t>.</w:t>
      </w:r>
    </w:p>
    <w:p w14:paraId="61D9DAB9" w14:textId="77777777" w:rsidR="000F4443" w:rsidRPr="000F4443" w:rsidRDefault="000F4443" w:rsidP="000F4443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893A2AB" w14:textId="30072310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0F4443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predstavnika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predlagača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u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Skupštini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i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njenim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radnim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tijelima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određen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predsjednik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Odbora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Abaz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Kujović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>.</w:t>
      </w:r>
    </w:p>
    <w:p w14:paraId="42D42F78" w14:textId="77777777" w:rsid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7DA8CD96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612DF505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line="254" w:lineRule="auto"/>
        <w:ind w:left="3168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0F4443">
        <w:rPr>
          <w:rFonts w:ascii="Arial" w:hAnsi="Arial" w:cs="Arial"/>
          <w:color w:val="000000"/>
          <w:sz w:val="22"/>
          <w:szCs w:val="22"/>
        </w:rPr>
        <w:tab/>
      </w:r>
      <w:r w:rsidRPr="000F4443">
        <w:rPr>
          <w:rFonts w:ascii="Arial" w:hAnsi="Arial" w:cs="Arial"/>
          <w:color w:val="000000"/>
          <w:sz w:val="22"/>
          <w:szCs w:val="22"/>
        </w:rPr>
        <w:tab/>
      </w:r>
      <w:r w:rsidRPr="000F4443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Pr="000F4443">
        <w:rPr>
          <w:rFonts w:ascii="Arial" w:hAnsi="Arial" w:cs="Arial"/>
          <w:b/>
          <w:color w:val="000000"/>
          <w:sz w:val="22"/>
          <w:szCs w:val="22"/>
        </w:rPr>
        <w:t>Predsjednik</w:t>
      </w:r>
      <w:proofErr w:type="spellEnd"/>
      <w:r w:rsidRPr="000F444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b/>
          <w:color w:val="000000"/>
          <w:sz w:val="22"/>
          <w:szCs w:val="22"/>
        </w:rPr>
        <w:t>Odbora</w:t>
      </w:r>
      <w:proofErr w:type="spellEnd"/>
      <w:r w:rsidRPr="000F4443">
        <w:rPr>
          <w:rFonts w:ascii="Arial" w:hAnsi="Arial" w:cs="Arial"/>
          <w:b/>
          <w:color w:val="000000"/>
          <w:sz w:val="22"/>
          <w:szCs w:val="22"/>
        </w:rPr>
        <w:t>,</w:t>
      </w:r>
      <w:r w:rsidRPr="000F4443">
        <w:rPr>
          <w:rFonts w:ascii="Arial" w:hAnsi="Arial" w:cs="Arial"/>
          <w:b/>
          <w:color w:val="000000"/>
          <w:sz w:val="22"/>
          <w:szCs w:val="22"/>
        </w:rPr>
        <w:tab/>
      </w:r>
      <w:r w:rsidRPr="000F4443">
        <w:rPr>
          <w:rFonts w:ascii="Arial" w:hAnsi="Arial" w:cs="Arial"/>
          <w:b/>
          <w:color w:val="000000"/>
          <w:sz w:val="22"/>
          <w:szCs w:val="22"/>
        </w:rPr>
        <w:tab/>
      </w:r>
    </w:p>
    <w:p w14:paraId="3B1DA645" w14:textId="77777777" w:rsidR="000F4443" w:rsidRPr="000F4443" w:rsidRDefault="000F4443" w:rsidP="000F4443">
      <w:pPr>
        <w:widowControl w:val="0"/>
        <w:autoSpaceDE w:val="0"/>
        <w:autoSpaceDN w:val="0"/>
        <w:adjustRightInd w:val="0"/>
        <w:spacing w:before="40" w:line="254" w:lineRule="auto"/>
        <w:ind w:left="4320"/>
        <w:rPr>
          <w:rFonts w:ascii="Arial" w:hAnsi="Arial" w:cs="Arial"/>
          <w:sz w:val="22"/>
          <w:szCs w:val="22"/>
        </w:rPr>
      </w:pPr>
      <w:r w:rsidRPr="000F4443">
        <w:rPr>
          <w:rFonts w:ascii="Arial" w:hAnsi="Arial" w:cs="Arial"/>
          <w:color w:val="000000"/>
          <w:sz w:val="22"/>
          <w:szCs w:val="22"/>
        </w:rPr>
        <w:tab/>
      </w:r>
      <w:r w:rsidRPr="000F4443"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Abaz</w:t>
      </w:r>
      <w:proofErr w:type="spellEnd"/>
      <w:r w:rsidRPr="000F444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F4443">
        <w:rPr>
          <w:rFonts w:ascii="Arial" w:hAnsi="Arial" w:cs="Arial"/>
          <w:color w:val="000000"/>
          <w:sz w:val="22"/>
          <w:szCs w:val="22"/>
        </w:rPr>
        <w:t>Kujović</w:t>
      </w:r>
      <w:proofErr w:type="spellEnd"/>
    </w:p>
    <w:p w14:paraId="7B807CA7" w14:textId="77777777" w:rsidR="000F4443" w:rsidRPr="000F4443" w:rsidRDefault="000F4443" w:rsidP="000F444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BEFD477" w14:textId="77777777" w:rsidR="004B608C" w:rsidRPr="000F4443" w:rsidRDefault="004B608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04EE9C8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E6B6704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95BB143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DAC22A4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FB9DC79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84BE135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20B5A29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88EC1AA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7A890BE" w14:textId="77777777" w:rsidR="00C4769C" w:rsidRPr="000F4443" w:rsidRDefault="00C4769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6C9077E" w14:textId="77777777" w:rsidR="004B608C" w:rsidRPr="000F4443" w:rsidRDefault="004B608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9315800" w14:textId="77777777" w:rsidR="004B608C" w:rsidRDefault="004B608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2DAC3DF" w14:textId="77777777" w:rsidR="000F4443" w:rsidRDefault="000F444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D99467C" w14:textId="77777777" w:rsidR="000F4443" w:rsidRDefault="000F444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C31E249" w14:textId="77777777" w:rsidR="000F4443" w:rsidRDefault="000F444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0C2B8D3" w14:textId="77777777" w:rsidR="000F4443" w:rsidRDefault="000F444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9395A3B" w14:textId="77777777" w:rsidR="000F4443" w:rsidRDefault="000F444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84772B6" w14:textId="77777777" w:rsidR="000F4443" w:rsidRDefault="000F444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612422E" w14:textId="77777777" w:rsidR="000F4443" w:rsidRPr="000F4443" w:rsidRDefault="000F444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509A8C8" w14:textId="77777777" w:rsidR="004B608C" w:rsidRPr="000F4443" w:rsidRDefault="004B608C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73DA826" w14:textId="30BB0B16" w:rsidR="002D57DF" w:rsidRPr="000F4443" w:rsidRDefault="005F4EE3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BA28C1"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="002D57DF" w:rsidRPr="00BA28C1">
        <w:rPr>
          <w:rFonts w:ascii="Arial" w:hAnsi="Arial" w:cs="Arial"/>
          <w:sz w:val="22"/>
          <w:szCs w:val="22"/>
          <w:lang w:val="sr-Latn-CS"/>
        </w:rPr>
        <w:t xml:space="preserve">  </w:t>
      </w:r>
      <w:r w:rsidR="00BA28C1" w:rsidRPr="00BA28C1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osnovu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člana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38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stav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tačka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2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Zakona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lokalnoj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samoupravi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Sl.list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CG” br. 02/18, 34/19 i 38/20) i </w:t>
      </w:r>
      <w:proofErr w:type="spellStart"/>
      <w:r w:rsidR="00BA28C1" w:rsidRPr="00BA28C1">
        <w:rPr>
          <w:rFonts w:ascii="Arial" w:hAnsi="Arial" w:cs="Arial"/>
          <w:sz w:val="22"/>
          <w:szCs w:val="22"/>
        </w:rPr>
        <w:t>člana</w:t>
      </w:r>
      <w:proofErr w:type="spellEnd"/>
      <w:r w:rsidR="00BA28C1" w:rsidRPr="00BA28C1">
        <w:rPr>
          <w:rFonts w:ascii="Arial" w:hAnsi="Arial" w:cs="Arial"/>
          <w:sz w:val="22"/>
          <w:szCs w:val="22"/>
        </w:rPr>
        <w:t xml:space="preserve"> </w:t>
      </w:r>
      <w:r w:rsidR="002D57DF" w:rsidRPr="00BA28C1">
        <w:rPr>
          <w:rFonts w:ascii="Arial" w:hAnsi="Arial" w:cs="Arial"/>
          <w:sz w:val="22"/>
          <w:szCs w:val="22"/>
          <w:lang w:val="sr-Latn-CS"/>
        </w:rPr>
        <w:t>46 stav 1 tačka 2 Statuta Opštine Bijelo Polje („Sl.list CG – opštinski propisi</w:t>
      </w:r>
      <w:proofErr w:type="gramStart"/>
      <w:r w:rsidR="002D57DF" w:rsidRPr="00BA28C1">
        <w:rPr>
          <w:rFonts w:ascii="Arial" w:hAnsi="Arial" w:cs="Arial"/>
          <w:sz w:val="22"/>
          <w:szCs w:val="22"/>
          <w:lang w:val="sr-Latn-CS"/>
        </w:rPr>
        <w:t>“ br</w:t>
      </w:r>
      <w:proofErr w:type="gramEnd"/>
      <w:r w:rsidR="002D57DF" w:rsidRPr="00BA28C1">
        <w:rPr>
          <w:rFonts w:ascii="Arial" w:hAnsi="Arial" w:cs="Arial"/>
          <w:sz w:val="22"/>
          <w:szCs w:val="22"/>
          <w:lang w:val="sr-Latn-CS"/>
        </w:rPr>
        <w:t>. 19/1), člana 15 Odluke o Etičkoj komisiji za lokalne službenike i namještenike („Sl.list</w:t>
      </w:r>
      <w:r w:rsidR="002D57DF" w:rsidRPr="000F4443">
        <w:rPr>
          <w:rFonts w:ascii="Arial" w:hAnsi="Arial" w:cs="Arial"/>
          <w:sz w:val="22"/>
          <w:szCs w:val="22"/>
          <w:lang w:val="sr-Latn-CS"/>
        </w:rPr>
        <w:t xml:space="preserve"> Crne Gore – opštinski propisi“ br. 36/10), Skupština opštine Bijelo Polje, na sjednici održanoj _______2021.</w:t>
      </w:r>
      <w:r w:rsidR="00256D62" w:rsidRPr="000F444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D57DF" w:rsidRPr="000F4443">
        <w:rPr>
          <w:rFonts w:ascii="Arial" w:hAnsi="Arial" w:cs="Arial"/>
          <w:sz w:val="22"/>
          <w:szCs w:val="22"/>
          <w:lang w:val="sr-Latn-CS"/>
        </w:rPr>
        <w:t>godine, d o n i j e l a  j e</w:t>
      </w:r>
    </w:p>
    <w:p w14:paraId="03688CD4" w14:textId="77777777" w:rsidR="002D57DF" w:rsidRPr="000F4443" w:rsidRDefault="002D57DF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CEF5E61" w14:textId="77777777" w:rsidR="002D57DF" w:rsidRPr="000F4443" w:rsidRDefault="002D57DF" w:rsidP="002D57DF">
      <w:pPr>
        <w:rPr>
          <w:rFonts w:ascii="Arial" w:hAnsi="Arial" w:cs="Arial"/>
          <w:sz w:val="22"/>
          <w:szCs w:val="22"/>
          <w:lang w:val="sr-Latn-CS"/>
        </w:rPr>
      </w:pPr>
    </w:p>
    <w:p w14:paraId="6604A65F" w14:textId="77777777" w:rsidR="002D57DF" w:rsidRPr="000F4443" w:rsidRDefault="002D57DF" w:rsidP="002D57D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0F4443">
        <w:rPr>
          <w:rFonts w:ascii="Arial" w:hAnsi="Arial" w:cs="Arial"/>
          <w:b/>
          <w:sz w:val="22"/>
          <w:szCs w:val="22"/>
          <w:lang w:val="sr-Latn-CS"/>
        </w:rPr>
        <w:t>O D L U K U</w:t>
      </w:r>
    </w:p>
    <w:p w14:paraId="5B6F835F" w14:textId="066FD8A5" w:rsidR="002D57DF" w:rsidRPr="000F4443" w:rsidRDefault="002D57DF" w:rsidP="002D57D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0F4443">
        <w:rPr>
          <w:rFonts w:ascii="Arial" w:hAnsi="Arial" w:cs="Arial"/>
          <w:b/>
          <w:sz w:val="22"/>
          <w:szCs w:val="22"/>
          <w:lang w:val="sr-Latn-CS"/>
        </w:rPr>
        <w:t xml:space="preserve">o izboru </w:t>
      </w:r>
      <w:r w:rsidR="005F4EE3" w:rsidRPr="000F4443">
        <w:rPr>
          <w:rFonts w:ascii="Arial" w:hAnsi="Arial" w:cs="Arial"/>
          <w:b/>
          <w:sz w:val="22"/>
          <w:szCs w:val="22"/>
          <w:lang w:val="sr-Latn-CS"/>
        </w:rPr>
        <w:t xml:space="preserve">člana </w:t>
      </w:r>
      <w:r w:rsidRPr="000F4443">
        <w:rPr>
          <w:rFonts w:ascii="Arial" w:hAnsi="Arial" w:cs="Arial"/>
          <w:b/>
          <w:sz w:val="22"/>
          <w:szCs w:val="22"/>
          <w:lang w:val="sr-Latn-CS"/>
        </w:rPr>
        <w:t>Etičke komisije za lokalne službenike i namještenike</w:t>
      </w:r>
    </w:p>
    <w:p w14:paraId="600FACD3" w14:textId="77777777" w:rsidR="002D57DF" w:rsidRPr="000F4443" w:rsidRDefault="002D57DF" w:rsidP="002D57DF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54660846" w14:textId="77777777" w:rsidR="002D57DF" w:rsidRPr="000F4443" w:rsidRDefault="002D57DF" w:rsidP="002D57D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801BCEF" w14:textId="51194A39" w:rsidR="002D57DF" w:rsidRPr="000F4443" w:rsidRDefault="002D57DF" w:rsidP="002D57D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0F4443"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75BA2797" w14:textId="21475827" w:rsidR="002D57DF" w:rsidRPr="000F4443" w:rsidRDefault="002D57DF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0F4443"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Pr="000F4443">
        <w:rPr>
          <w:rFonts w:ascii="Arial" w:hAnsi="Arial" w:cs="Arial"/>
          <w:b/>
          <w:bCs/>
          <w:sz w:val="22"/>
          <w:szCs w:val="22"/>
          <w:lang w:val="sr-Latn-CS"/>
        </w:rPr>
        <w:t>V</w:t>
      </w:r>
      <w:r w:rsidR="00256D62" w:rsidRPr="000F4443">
        <w:rPr>
          <w:rFonts w:ascii="Arial" w:hAnsi="Arial" w:cs="Arial"/>
          <w:b/>
          <w:bCs/>
          <w:sz w:val="22"/>
          <w:szCs w:val="22"/>
          <w:lang w:val="sr-Latn-CS"/>
        </w:rPr>
        <w:t>anja Šabanović</w:t>
      </w:r>
      <w:r w:rsidR="00256D62" w:rsidRPr="000F4443">
        <w:rPr>
          <w:rFonts w:ascii="Arial" w:hAnsi="Arial" w:cs="Arial"/>
          <w:sz w:val="22"/>
          <w:szCs w:val="22"/>
          <w:lang w:val="sr-Latn-CS"/>
        </w:rPr>
        <w:t xml:space="preserve"> bira se za člana Etičke komisije</w:t>
      </w:r>
      <w:r w:rsidRPr="000F4443">
        <w:rPr>
          <w:rFonts w:ascii="Arial" w:hAnsi="Arial" w:cs="Arial"/>
          <w:sz w:val="22"/>
          <w:szCs w:val="22"/>
          <w:lang w:val="sr-Latn-CS"/>
        </w:rPr>
        <w:t xml:space="preserve"> za lokalne službenike i namještenike, </w:t>
      </w:r>
      <w:r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reda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zaposlenih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 xml:space="preserve"> u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medijima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>.</w:t>
      </w:r>
    </w:p>
    <w:p w14:paraId="22FC71B9" w14:textId="49A38A2B" w:rsidR="002D57DF" w:rsidRPr="000F4443" w:rsidRDefault="002D57DF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1F863CC" w14:textId="77777777" w:rsidR="002D57DF" w:rsidRPr="000F4443" w:rsidRDefault="002D57DF" w:rsidP="002D57D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4601306" w14:textId="77777777" w:rsidR="002D57DF" w:rsidRPr="000F4443" w:rsidRDefault="002D57DF" w:rsidP="002D57D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sz w:val="22"/>
          <w:szCs w:val="22"/>
          <w:lang w:val="en-GB"/>
        </w:rPr>
      </w:pPr>
      <w:proofErr w:type="spellStart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>Član</w:t>
      </w:r>
      <w:proofErr w:type="spellEnd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 xml:space="preserve"> 2</w:t>
      </w:r>
    </w:p>
    <w:p w14:paraId="7EAB7214" w14:textId="129C5411" w:rsidR="00913C42" w:rsidRPr="000F4443" w:rsidRDefault="002D57DF" w:rsidP="00913C4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</w:rPr>
      </w:pPr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          </w:t>
      </w:r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Mandat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članu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Etičke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komsije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traje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do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isteka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mandata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proofErr w:type="gram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Etičkoj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komisiji</w:t>
      </w:r>
      <w:proofErr w:type="spellEnd"/>
      <w:proofErr w:type="gram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,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koja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je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imenovana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>Odlukom</w:t>
      </w:r>
      <w:proofErr w:type="spellEnd"/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br.</w:t>
      </w:r>
      <w:r w:rsidR="005F4EE3" w:rsidRPr="000F4443">
        <w:rPr>
          <w:rFonts w:ascii="Arial" w:eastAsiaTheme="minorHAnsi" w:hAnsi="Arial" w:cs="Arial"/>
          <w:sz w:val="22"/>
          <w:szCs w:val="22"/>
        </w:rPr>
        <w:t xml:space="preserve"> </w:t>
      </w:r>
      <w:r w:rsidR="002A6698">
        <w:rPr>
          <w:rFonts w:ascii="Arial" w:eastAsiaTheme="minorHAnsi" w:hAnsi="Arial" w:cs="Arial"/>
          <w:sz w:val="22"/>
          <w:szCs w:val="22"/>
        </w:rPr>
        <w:t xml:space="preserve">br. 045/19 </w:t>
      </w:r>
      <w:proofErr w:type="spellStart"/>
      <w:r w:rsidR="002A6698">
        <w:rPr>
          <w:rFonts w:ascii="Arial" w:eastAsiaTheme="minorHAnsi" w:hAnsi="Arial" w:cs="Arial"/>
          <w:sz w:val="22"/>
          <w:szCs w:val="22"/>
        </w:rPr>
        <w:t>od</w:t>
      </w:r>
      <w:proofErr w:type="spellEnd"/>
      <w:r w:rsidR="002A6698">
        <w:rPr>
          <w:rFonts w:ascii="Arial" w:eastAsiaTheme="minorHAnsi" w:hAnsi="Arial" w:cs="Arial"/>
          <w:sz w:val="22"/>
          <w:szCs w:val="22"/>
        </w:rPr>
        <w:t xml:space="preserve"> 18.11.2019.godine, </w:t>
      </w:r>
      <w:proofErr w:type="spellStart"/>
      <w:r w:rsidR="002A6698">
        <w:rPr>
          <w:rFonts w:ascii="Arial" w:eastAsiaTheme="minorHAnsi" w:hAnsi="Arial" w:cs="Arial"/>
          <w:sz w:val="22"/>
          <w:szCs w:val="22"/>
        </w:rPr>
        <w:t>b</w:t>
      </w:r>
      <w:r w:rsidR="00913C42" w:rsidRPr="000F4443">
        <w:rPr>
          <w:rFonts w:ascii="Arial" w:eastAsiaTheme="minorHAnsi" w:hAnsi="Arial" w:cs="Arial"/>
          <w:sz w:val="22"/>
          <w:szCs w:val="22"/>
        </w:rPr>
        <w:t>roj</w:t>
      </w:r>
      <w:proofErr w:type="spellEnd"/>
      <w:r w:rsidR="00913C42" w:rsidRPr="000F4443">
        <w:rPr>
          <w:rFonts w:ascii="Arial" w:eastAsiaTheme="minorHAnsi" w:hAnsi="Arial" w:cs="Arial"/>
          <w:sz w:val="22"/>
          <w:szCs w:val="22"/>
        </w:rPr>
        <w:t xml:space="preserve"> 02-11033</w:t>
      </w:r>
      <w:r w:rsidR="00C4769C" w:rsidRPr="000F4443">
        <w:rPr>
          <w:rFonts w:ascii="Arial" w:eastAsiaTheme="minorHAnsi" w:hAnsi="Arial" w:cs="Arial"/>
          <w:sz w:val="22"/>
          <w:szCs w:val="22"/>
        </w:rPr>
        <w:t xml:space="preserve"> </w:t>
      </w:r>
      <w:r w:rsidR="002A6698">
        <w:rPr>
          <w:rFonts w:ascii="Arial" w:eastAsiaTheme="minorHAnsi" w:hAnsi="Arial" w:cs="Arial"/>
          <w:sz w:val="22"/>
          <w:szCs w:val="22"/>
        </w:rPr>
        <w:t>Bijelo Polje, 05</w:t>
      </w:r>
      <w:r w:rsidR="00913C42" w:rsidRPr="000F4443">
        <w:rPr>
          <w:rFonts w:ascii="Arial" w:eastAsiaTheme="minorHAnsi" w:hAnsi="Arial" w:cs="Arial"/>
          <w:sz w:val="22"/>
          <w:szCs w:val="22"/>
        </w:rPr>
        <w:t xml:space="preserve">11.2019. </w:t>
      </w:r>
      <w:proofErr w:type="gramStart"/>
      <w:r w:rsidR="00913C42" w:rsidRPr="000F4443">
        <w:rPr>
          <w:rFonts w:ascii="Arial" w:eastAsiaTheme="minorHAnsi" w:hAnsi="Arial" w:cs="Arial"/>
          <w:sz w:val="22"/>
          <w:szCs w:val="22"/>
        </w:rPr>
        <w:t>god</w:t>
      </w:r>
      <w:proofErr w:type="gramEnd"/>
      <w:r w:rsidR="00913C42" w:rsidRPr="000F4443">
        <w:rPr>
          <w:rFonts w:ascii="Arial" w:eastAsiaTheme="minorHAnsi" w:hAnsi="Arial" w:cs="Arial"/>
          <w:sz w:val="22"/>
          <w:szCs w:val="22"/>
        </w:rPr>
        <w:t>.</w:t>
      </w:r>
    </w:p>
    <w:p w14:paraId="62097818" w14:textId="12446400" w:rsidR="005F4EE3" w:rsidRPr="000F4443" w:rsidRDefault="005F4EE3" w:rsidP="005F4EE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</w:p>
    <w:p w14:paraId="7AEEEC7B" w14:textId="3AF33620" w:rsidR="005F4EE3" w:rsidRPr="000F4443" w:rsidRDefault="005F4EE3" w:rsidP="005F4EE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</w:rPr>
      </w:pPr>
    </w:p>
    <w:p w14:paraId="1F7044D1" w14:textId="21A68443" w:rsidR="005F4EE3" w:rsidRPr="000F4443" w:rsidRDefault="005F4EE3" w:rsidP="005F4EE3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sz w:val="22"/>
          <w:szCs w:val="22"/>
          <w:lang w:val="en-GB"/>
        </w:rPr>
      </w:pPr>
      <w:proofErr w:type="spellStart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>Član</w:t>
      </w:r>
      <w:proofErr w:type="spellEnd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 xml:space="preserve"> 3</w:t>
      </w:r>
    </w:p>
    <w:p w14:paraId="34C6AA04" w14:textId="1EE4F4B7" w:rsidR="002D57DF" w:rsidRPr="000F4443" w:rsidRDefault="002D57DF" w:rsidP="002D57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r w:rsidR="005F4EE3"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        </w:t>
      </w:r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Ova </w:t>
      </w:r>
      <w:proofErr w:type="spellStart"/>
      <w:proofErr w:type="gramStart"/>
      <w:r w:rsidRPr="000F4443">
        <w:rPr>
          <w:rFonts w:ascii="Arial" w:eastAsiaTheme="minorHAnsi" w:hAnsi="Arial" w:cs="Arial"/>
          <w:sz w:val="22"/>
          <w:szCs w:val="22"/>
          <w:lang w:val="en-GB"/>
        </w:rPr>
        <w:t>Odluka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 stupa</w:t>
      </w:r>
      <w:proofErr w:type="gram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na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snagu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osmog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dana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u “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Službenom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listu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Crne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Gore” -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opštinski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propisi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>.</w:t>
      </w:r>
    </w:p>
    <w:p w14:paraId="44753751" w14:textId="77777777" w:rsidR="002D57DF" w:rsidRPr="000F4443" w:rsidRDefault="002D57DF" w:rsidP="002D57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</w:p>
    <w:p w14:paraId="5FD7EC6D" w14:textId="77777777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</w:p>
    <w:p w14:paraId="7995EECE" w14:textId="77777777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</w:p>
    <w:p w14:paraId="07F7538B" w14:textId="1251D15E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Broj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>: 02-</w:t>
      </w:r>
      <w:r w:rsidR="00C4769C" w:rsidRPr="000F4443">
        <w:rPr>
          <w:rFonts w:ascii="Arial" w:eastAsiaTheme="minorHAnsi" w:hAnsi="Arial" w:cs="Arial"/>
          <w:sz w:val="22"/>
          <w:szCs w:val="22"/>
          <w:lang w:val="en-GB"/>
        </w:rPr>
        <w:t>016/21</w:t>
      </w:r>
      <w:r w:rsidR="002A6698">
        <w:rPr>
          <w:rFonts w:ascii="Arial" w:eastAsiaTheme="minorHAnsi" w:hAnsi="Arial" w:cs="Arial"/>
          <w:sz w:val="22"/>
          <w:szCs w:val="22"/>
          <w:lang w:val="en-GB"/>
        </w:rPr>
        <w:t>-</w:t>
      </w:r>
    </w:p>
    <w:p w14:paraId="364CB4F8" w14:textId="77777777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Bijelo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Plje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, _______2021. </w:t>
      </w:r>
      <w:proofErr w:type="spellStart"/>
      <w:proofErr w:type="gramStart"/>
      <w:r w:rsidRPr="000F4443">
        <w:rPr>
          <w:rFonts w:ascii="Arial" w:eastAsiaTheme="minorHAnsi" w:hAnsi="Arial" w:cs="Arial"/>
          <w:sz w:val="22"/>
          <w:szCs w:val="22"/>
          <w:lang w:val="en-GB"/>
        </w:rPr>
        <w:t>godine</w:t>
      </w:r>
      <w:proofErr w:type="spellEnd"/>
      <w:proofErr w:type="gramEnd"/>
    </w:p>
    <w:p w14:paraId="37C74DC9" w14:textId="77777777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</w:p>
    <w:p w14:paraId="73FFDAA1" w14:textId="77777777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</w:p>
    <w:p w14:paraId="39733EAF" w14:textId="77777777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</w:p>
    <w:p w14:paraId="1538A481" w14:textId="77777777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GB"/>
        </w:rPr>
      </w:pPr>
    </w:p>
    <w:p w14:paraId="390BB60A" w14:textId="77777777" w:rsidR="002D57DF" w:rsidRPr="000F4443" w:rsidRDefault="002D57DF" w:rsidP="002D57D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val="en-GB"/>
        </w:rPr>
      </w:pPr>
      <w:proofErr w:type="spellStart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>Skupština</w:t>
      </w:r>
      <w:proofErr w:type="spellEnd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 xml:space="preserve"> Opštine Bijelo Polje</w:t>
      </w:r>
    </w:p>
    <w:p w14:paraId="11537AEC" w14:textId="77777777" w:rsidR="002D57DF" w:rsidRPr="000F4443" w:rsidRDefault="002D57DF" w:rsidP="002D57D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val="en-GB"/>
        </w:rPr>
      </w:pPr>
    </w:p>
    <w:p w14:paraId="4A9F68AE" w14:textId="77777777" w:rsidR="002D57DF" w:rsidRPr="000F4443" w:rsidRDefault="002D57DF" w:rsidP="002D57D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val="en-GB"/>
        </w:rPr>
      </w:pPr>
    </w:p>
    <w:p w14:paraId="607FB6D9" w14:textId="1B58AD84" w:rsidR="002D57DF" w:rsidRPr="000F4443" w:rsidRDefault="002D57DF" w:rsidP="002D57DF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val="en-GB"/>
        </w:rPr>
      </w:pPr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 xml:space="preserve">                                                                                                            </w:t>
      </w:r>
      <w:r w:rsidR="00C4769C" w:rsidRPr="000F4443">
        <w:rPr>
          <w:rFonts w:ascii="Arial" w:eastAsiaTheme="minorHAnsi" w:hAnsi="Arial" w:cs="Arial"/>
          <w:b/>
          <w:sz w:val="22"/>
          <w:szCs w:val="22"/>
          <w:lang w:val="en-GB"/>
        </w:rPr>
        <w:t xml:space="preserve">       </w:t>
      </w:r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 xml:space="preserve">  </w:t>
      </w:r>
      <w:proofErr w:type="spellStart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>Predsjednica</w:t>
      </w:r>
      <w:proofErr w:type="spellEnd"/>
      <w:r w:rsidRPr="000F4443">
        <w:rPr>
          <w:rFonts w:ascii="Arial" w:eastAsiaTheme="minorHAnsi" w:hAnsi="Arial" w:cs="Arial"/>
          <w:b/>
          <w:sz w:val="22"/>
          <w:szCs w:val="22"/>
          <w:lang w:val="en-GB"/>
        </w:rPr>
        <w:t>,</w:t>
      </w:r>
    </w:p>
    <w:p w14:paraId="1E96824B" w14:textId="77777777" w:rsidR="002D57DF" w:rsidRPr="000F4443" w:rsidRDefault="002D57DF" w:rsidP="002D57D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val="en-GB"/>
        </w:rPr>
      </w:pPr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Nemša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  <w:lang w:val="en-GB"/>
        </w:rPr>
        <w:t>Omerhodžić</w:t>
      </w:r>
      <w:proofErr w:type="spellEnd"/>
      <w:r w:rsidRPr="000F4443">
        <w:rPr>
          <w:rFonts w:ascii="Arial" w:eastAsiaTheme="minorHAnsi" w:hAnsi="Arial" w:cs="Arial"/>
          <w:sz w:val="22"/>
          <w:szCs w:val="22"/>
          <w:lang w:val="en-GB"/>
        </w:rPr>
        <w:t xml:space="preserve"> </w:t>
      </w:r>
    </w:p>
    <w:p w14:paraId="5FE6DAFE" w14:textId="2F8A691A" w:rsidR="00447461" w:rsidRPr="000F4443" w:rsidRDefault="00447461">
      <w:pPr>
        <w:rPr>
          <w:rFonts w:ascii="Arial" w:hAnsi="Arial" w:cs="Arial"/>
          <w:sz w:val="22"/>
          <w:szCs w:val="22"/>
        </w:rPr>
      </w:pPr>
    </w:p>
    <w:p w14:paraId="6BEEC470" w14:textId="41F2ED28" w:rsidR="002D57DF" w:rsidRPr="000F4443" w:rsidRDefault="002D57DF">
      <w:pPr>
        <w:rPr>
          <w:rFonts w:ascii="Arial" w:hAnsi="Arial" w:cs="Arial"/>
          <w:sz w:val="22"/>
          <w:szCs w:val="22"/>
        </w:rPr>
      </w:pPr>
    </w:p>
    <w:p w14:paraId="1F80E3BC" w14:textId="2EAD72B9" w:rsidR="002D57DF" w:rsidRPr="000F4443" w:rsidRDefault="002D57DF">
      <w:pPr>
        <w:rPr>
          <w:rFonts w:ascii="Arial" w:hAnsi="Arial" w:cs="Arial"/>
          <w:sz w:val="22"/>
          <w:szCs w:val="22"/>
        </w:rPr>
      </w:pPr>
    </w:p>
    <w:p w14:paraId="4F16EB5D" w14:textId="3D50258D" w:rsidR="002D57DF" w:rsidRPr="000F4443" w:rsidRDefault="002D57DF">
      <w:pPr>
        <w:rPr>
          <w:rFonts w:ascii="Arial" w:hAnsi="Arial" w:cs="Arial"/>
          <w:sz w:val="22"/>
          <w:szCs w:val="22"/>
        </w:rPr>
      </w:pPr>
    </w:p>
    <w:p w14:paraId="46BD7919" w14:textId="6DDB9CFB" w:rsidR="002D57DF" w:rsidRPr="000F4443" w:rsidRDefault="002D57DF">
      <w:pPr>
        <w:rPr>
          <w:rFonts w:ascii="Arial" w:hAnsi="Arial" w:cs="Arial"/>
          <w:sz w:val="22"/>
          <w:szCs w:val="22"/>
        </w:rPr>
      </w:pPr>
    </w:p>
    <w:p w14:paraId="1D222E6A" w14:textId="435B5B45" w:rsidR="002D57DF" w:rsidRPr="000F4443" w:rsidRDefault="002D57DF">
      <w:pPr>
        <w:rPr>
          <w:rFonts w:ascii="Arial" w:hAnsi="Arial" w:cs="Arial"/>
          <w:sz w:val="22"/>
          <w:szCs w:val="22"/>
        </w:rPr>
      </w:pPr>
    </w:p>
    <w:p w14:paraId="22C939D7" w14:textId="1CBCA36E" w:rsidR="002D57DF" w:rsidRPr="000F4443" w:rsidRDefault="002D57DF">
      <w:pPr>
        <w:rPr>
          <w:rFonts w:ascii="Arial" w:hAnsi="Arial" w:cs="Arial"/>
          <w:sz w:val="22"/>
          <w:szCs w:val="22"/>
        </w:rPr>
      </w:pPr>
    </w:p>
    <w:p w14:paraId="2B1D59F2" w14:textId="20105289" w:rsidR="002D57DF" w:rsidRPr="000F4443" w:rsidRDefault="002D57DF">
      <w:pPr>
        <w:rPr>
          <w:rFonts w:ascii="Arial" w:hAnsi="Arial" w:cs="Arial"/>
          <w:sz w:val="22"/>
          <w:szCs w:val="22"/>
        </w:rPr>
      </w:pPr>
    </w:p>
    <w:p w14:paraId="34055973" w14:textId="77777777" w:rsidR="00C4769C" w:rsidRPr="000F4443" w:rsidRDefault="00C4769C">
      <w:pPr>
        <w:rPr>
          <w:rFonts w:ascii="Arial" w:hAnsi="Arial" w:cs="Arial"/>
          <w:sz w:val="22"/>
          <w:szCs w:val="22"/>
        </w:rPr>
      </w:pPr>
    </w:p>
    <w:p w14:paraId="4C4568F8" w14:textId="77777777" w:rsidR="00C4769C" w:rsidRPr="000F4443" w:rsidRDefault="00C4769C">
      <w:pPr>
        <w:rPr>
          <w:rFonts w:ascii="Arial" w:hAnsi="Arial" w:cs="Arial"/>
          <w:sz w:val="22"/>
          <w:szCs w:val="22"/>
        </w:rPr>
      </w:pPr>
    </w:p>
    <w:p w14:paraId="1DD8C3EB" w14:textId="77777777" w:rsidR="00C4769C" w:rsidRPr="000F4443" w:rsidRDefault="00C4769C">
      <w:pPr>
        <w:rPr>
          <w:rFonts w:ascii="Arial" w:hAnsi="Arial" w:cs="Arial"/>
          <w:sz w:val="22"/>
          <w:szCs w:val="22"/>
        </w:rPr>
      </w:pPr>
    </w:p>
    <w:p w14:paraId="1FE0CF56" w14:textId="77777777" w:rsidR="00C4769C" w:rsidRPr="000F4443" w:rsidRDefault="00C4769C">
      <w:pPr>
        <w:rPr>
          <w:rFonts w:ascii="Arial" w:hAnsi="Arial" w:cs="Arial"/>
          <w:sz w:val="22"/>
          <w:szCs w:val="22"/>
        </w:rPr>
      </w:pPr>
    </w:p>
    <w:p w14:paraId="0E7EDC3B" w14:textId="77777777" w:rsidR="00C4769C" w:rsidRPr="000F4443" w:rsidRDefault="00C4769C">
      <w:pPr>
        <w:rPr>
          <w:rFonts w:ascii="Arial" w:hAnsi="Arial" w:cs="Arial"/>
          <w:sz w:val="22"/>
          <w:szCs w:val="22"/>
        </w:rPr>
      </w:pPr>
    </w:p>
    <w:p w14:paraId="33D36993" w14:textId="77777777" w:rsidR="00C4769C" w:rsidRPr="000F4443" w:rsidRDefault="00C4769C">
      <w:pPr>
        <w:rPr>
          <w:rFonts w:ascii="Arial" w:hAnsi="Arial" w:cs="Arial"/>
          <w:sz w:val="22"/>
          <w:szCs w:val="22"/>
        </w:rPr>
      </w:pPr>
    </w:p>
    <w:p w14:paraId="5085F156" w14:textId="77777777" w:rsidR="00C4769C" w:rsidRPr="000F4443" w:rsidRDefault="00C4769C">
      <w:pPr>
        <w:rPr>
          <w:rFonts w:ascii="Arial" w:hAnsi="Arial" w:cs="Arial"/>
          <w:sz w:val="22"/>
          <w:szCs w:val="22"/>
        </w:rPr>
      </w:pPr>
    </w:p>
    <w:p w14:paraId="5144CABC" w14:textId="77777777" w:rsidR="002D57DF" w:rsidRPr="000F4443" w:rsidRDefault="002D57DF" w:rsidP="002D57DF">
      <w:pPr>
        <w:rPr>
          <w:rFonts w:ascii="Arial" w:hAnsi="Arial" w:cs="Arial"/>
          <w:sz w:val="22"/>
          <w:szCs w:val="22"/>
          <w:lang w:val="sr-Latn-CS"/>
        </w:rPr>
      </w:pPr>
    </w:p>
    <w:p w14:paraId="5722807D" w14:textId="77777777" w:rsidR="002D57DF" w:rsidRPr="000F4443" w:rsidRDefault="002D57DF" w:rsidP="002D57DF">
      <w:pPr>
        <w:tabs>
          <w:tab w:val="left" w:pos="262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0F4443">
        <w:rPr>
          <w:rFonts w:ascii="Arial" w:hAnsi="Arial" w:cs="Arial"/>
          <w:b/>
          <w:sz w:val="22"/>
          <w:szCs w:val="22"/>
          <w:lang w:val="sr-Latn-CS"/>
        </w:rPr>
        <w:t>Obrazloženje</w:t>
      </w:r>
    </w:p>
    <w:p w14:paraId="61A80E5B" w14:textId="77777777" w:rsidR="002D57DF" w:rsidRPr="000F4443" w:rsidRDefault="002D57DF" w:rsidP="002D57DF">
      <w:pPr>
        <w:tabs>
          <w:tab w:val="left" w:pos="262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14:paraId="073B95D3" w14:textId="77777777" w:rsidR="002D57DF" w:rsidRPr="000F4443" w:rsidRDefault="002D57DF" w:rsidP="002D57DF">
      <w:pPr>
        <w:tabs>
          <w:tab w:val="left" w:pos="262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14:paraId="13EF6E30" w14:textId="6631F45C" w:rsidR="002D57DF" w:rsidRPr="000F4443" w:rsidRDefault="002D57DF" w:rsidP="002D57DF">
      <w:pPr>
        <w:tabs>
          <w:tab w:val="left" w:pos="262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727C2E">
        <w:rPr>
          <w:rFonts w:ascii="Arial" w:hAnsi="Arial" w:cs="Arial"/>
          <w:sz w:val="22"/>
          <w:szCs w:val="22"/>
          <w:lang w:val="sr-Latn-CS"/>
        </w:rPr>
        <w:t xml:space="preserve">            </w:t>
      </w:r>
      <w:r w:rsidR="00727C2E" w:rsidRPr="00727C2E">
        <w:rPr>
          <w:rFonts w:ascii="Arial" w:hAnsi="Arial" w:cs="Arial"/>
          <w:sz w:val="22"/>
          <w:szCs w:val="22"/>
          <w:lang w:val="sr-Latn-CS"/>
        </w:rPr>
        <w:t xml:space="preserve">Pravni osnov za donošenje ove Odluke sadržan je u odredbama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člana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38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stav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tačka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2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Zakona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lokalnoj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samoupravi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Sl.list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CG” br. 02/18, 34/19 i 38/20)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kojim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propisano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Skupština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donosi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propise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druge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opšte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akte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i  </w:t>
      </w:r>
      <w:proofErr w:type="spellStart"/>
      <w:r w:rsidR="00727C2E" w:rsidRPr="00727C2E">
        <w:rPr>
          <w:rFonts w:ascii="Arial" w:hAnsi="Arial" w:cs="Arial"/>
          <w:sz w:val="22"/>
          <w:szCs w:val="22"/>
        </w:rPr>
        <w:t>članu</w:t>
      </w:r>
      <w:proofErr w:type="spellEnd"/>
      <w:r w:rsidR="00727C2E" w:rsidRPr="00727C2E">
        <w:rPr>
          <w:rFonts w:ascii="Arial" w:hAnsi="Arial" w:cs="Arial"/>
          <w:sz w:val="22"/>
          <w:szCs w:val="22"/>
        </w:rPr>
        <w:t xml:space="preserve"> </w:t>
      </w:r>
      <w:r w:rsidR="00727C2E" w:rsidRPr="00727C2E">
        <w:rPr>
          <w:rFonts w:ascii="Arial" w:hAnsi="Arial" w:cs="Arial"/>
          <w:sz w:val="22"/>
          <w:szCs w:val="22"/>
          <w:lang w:val="sr-Latn-CS"/>
        </w:rPr>
        <w:t>46 stav 1 tačka 2 i tačka 22 Statuta Opštine Bijelo Polje kojim je propisano da Skupština donosi propise i druge opšte akte i da Skupština vrši druge poslove utvrđene zakonom i Statutom.</w:t>
      </w:r>
      <w:bookmarkStart w:id="0" w:name="_GoBack"/>
      <w:bookmarkEnd w:id="0"/>
    </w:p>
    <w:p w14:paraId="490D94A7" w14:textId="77777777" w:rsidR="00256D62" w:rsidRPr="000F4443" w:rsidRDefault="002D57DF" w:rsidP="002D57DF">
      <w:pPr>
        <w:jc w:val="both"/>
        <w:rPr>
          <w:rFonts w:ascii="Arial" w:hAnsi="Arial" w:cs="Arial"/>
          <w:sz w:val="22"/>
          <w:szCs w:val="22"/>
          <w:lang w:val="en-GB" w:eastAsia="en-GB"/>
        </w:rPr>
      </w:pPr>
      <w:r w:rsidRPr="000F4443">
        <w:rPr>
          <w:rFonts w:ascii="Arial" w:hAnsi="Arial" w:cs="Arial"/>
          <w:sz w:val="22"/>
          <w:szCs w:val="22"/>
          <w:lang w:val="sr-Latn-CS"/>
        </w:rPr>
        <w:t xml:space="preserve">           Članom 15 Odluke o Etičkoj komisiji</w:t>
      </w:r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lokalne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službenike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namještenike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 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predviđeno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da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predsjednika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članove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bira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Skupština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predlog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nadležnog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radnog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tijela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Skupštine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-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Odbora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izbor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imenovanja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. </w:t>
      </w:r>
    </w:p>
    <w:p w14:paraId="7D5F54AB" w14:textId="24B87CDD" w:rsidR="00256D62" w:rsidRPr="000F4443" w:rsidRDefault="00256D62" w:rsidP="002D57DF">
      <w:pPr>
        <w:jc w:val="both"/>
        <w:rPr>
          <w:rFonts w:ascii="Arial" w:hAnsi="Arial" w:cs="Arial"/>
          <w:sz w:val="22"/>
          <w:szCs w:val="22"/>
          <w:lang w:val="en-GB" w:eastAsia="en-GB"/>
        </w:rPr>
      </w:pPr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         </w:t>
      </w:r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Odbor za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izbor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imenovanja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pokrenuo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postupak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predlaganja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kan</w:t>
      </w:r>
      <w:r w:rsidRPr="000F4443">
        <w:rPr>
          <w:rFonts w:ascii="Arial" w:hAnsi="Arial" w:cs="Arial"/>
          <w:sz w:val="22"/>
          <w:szCs w:val="22"/>
          <w:lang w:val="en-GB" w:eastAsia="en-GB"/>
        </w:rPr>
        <w:t>didata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člana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lokalne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službenike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namještenike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objavljivanjem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javnog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poziva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.</w:t>
      </w:r>
    </w:p>
    <w:p w14:paraId="32E7C944" w14:textId="77777777" w:rsidR="005F4EE3" w:rsidRPr="000F4443" w:rsidRDefault="00256D62" w:rsidP="002D57DF">
      <w:pPr>
        <w:jc w:val="both"/>
        <w:rPr>
          <w:rFonts w:ascii="Arial" w:hAnsi="Arial" w:cs="Arial"/>
          <w:sz w:val="22"/>
          <w:szCs w:val="22"/>
          <w:lang w:val="en-GB" w:eastAsia="en-GB"/>
        </w:rPr>
      </w:pPr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         </w:t>
      </w:r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skladu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članom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16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stav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2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Odluke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,</w:t>
      </w:r>
      <w:r w:rsidR="002D57DF" w:rsidRPr="000F4443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javni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poziv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sadržao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: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ko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ima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pravo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predlaganja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kandidata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ko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može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biti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predložen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člana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ograničenja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izbor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rok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predlaganje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kandidata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naziv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organa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kome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podnose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predlozi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kao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druga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pitanja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od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značaja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izbor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članova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="002D57DF" w:rsidRPr="000F4443">
        <w:rPr>
          <w:rFonts w:ascii="Arial" w:hAnsi="Arial" w:cs="Arial"/>
          <w:sz w:val="22"/>
          <w:szCs w:val="22"/>
          <w:lang w:val="en-GB" w:eastAsia="en-GB"/>
        </w:rPr>
        <w:t xml:space="preserve">.     </w:t>
      </w:r>
    </w:p>
    <w:p w14:paraId="6F4FB629" w14:textId="717B1351" w:rsidR="005F4EE3" w:rsidRPr="000F4443" w:rsidRDefault="005F4EE3" w:rsidP="005F4EE3">
      <w:pPr>
        <w:jc w:val="both"/>
        <w:rPr>
          <w:rFonts w:ascii="Arial" w:hAnsi="Arial" w:cs="Arial"/>
          <w:sz w:val="22"/>
          <w:szCs w:val="22"/>
          <w:lang w:val="en-GB" w:eastAsia="en-GB"/>
        </w:rPr>
      </w:pPr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           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Protekom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roka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dostavljanje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E0CAE">
        <w:rPr>
          <w:rFonts w:ascii="Arial" w:hAnsi="Arial" w:cs="Arial"/>
          <w:sz w:val="22"/>
          <w:szCs w:val="22"/>
          <w:lang w:val="en-GB" w:eastAsia="en-GB"/>
        </w:rPr>
        <w:t>predloga</w:t>
      </w:r>
      <w:proofErr w:type="spellEnd"/>
      <w:r w:rsidR="008E0CAE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8E0CAE">
        <w:rPr>
          <w:rFonts w:ascii="Arial" w:hAnsi="Arial" w:cs="Arial"/>
          <w:sz w:val="22"/>
          <w:szCs w:val="22"/>
          <w:lang w:val="en-GB" w:eastAsia="en-GB"/>
        </w:rPr>
        <w:t>člana</w:t>
      </w:r>
      <w:proofErr w:type="spellEnd"/>
      <w:r w:rsidR="008E0CA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E0CAE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="008E0CA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E0CAE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="008E0CAE" w:rsidRPr="000F4443">
        <w:rPr>
          <w:rFonts w:ascii="Arial" w:hAnsi="Arial" w:cs="Arial"/>
          <w:sz w:val="22"/>
          <w:szCs w:val="22"/>
          <w:lang w:val="en-GB" w:eastAsia="en-GB"/>
        </w:rPr>
        <w:t>lokalne</w:t>
      </w:r>
      <w:proofErr w:type="spellEnd"/>
      <w:r w:rsidR="008E0CAE"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8E0CAE" w:rsidRPr="000F4443">
        <w:rPr>
          <w:rFonts w:ascii="Arial" w:hAnsi="Arial" w:cs="Arial"/>
          <w:sz w:val="22"/>
          <w:szCs w:val="22"/>
          <w:lang w:val="en-GB" w:eastAsia="en-GB"/>
        </w:rPr>
        <w:t>službenike</w:t>
      </w:r>
      <w:proofErr w:type="spellEnd"/>
      <w:r w:rsidR="008E0CAE"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="008E0CAE" w:rsidRPr="000F4443">
        <w:rPr>
          <w:rFonts w:ascii="Arial" w:hAnsi="Arial" w:cs="Arial"/>
          <w:sz w:val="22"/>
          <w:szCs w:val="22"/>
          <w:lang w:val="en-GB" w:eastAsia="en-GB"/>
        </w:rPr>
        <w:t>namještenike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utvrđeno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da je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Odboru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izbor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imenovanje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dostavljen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jedan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predlog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člana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Navedenim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predlogom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predlaže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se da se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Vanja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Šabanović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izabere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člana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lokalne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službenike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namještenike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iz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reda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medija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. Na sjednici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Odbora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izbor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imenovanja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konstaovano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da je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predlagač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dostavio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kompletnu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dokumentaciju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predviđena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Javnim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pozivom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predlaganje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kandidata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odnosno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članom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18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Odluke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o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Etičkoj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komisiji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lokalne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službenike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nemještenike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>.</w:t>
      </w:r>
    </w:p>
    <w:p w14:paraId="1DD2DD58" w14:textId="02588E7E" w:rsidR="005F4EE3" w:rsidRPr="00D22826" w:rsidRDefault="005F4EE3" w:rsidP="005F4EE3">
      <w:pPr>
        <w:jc w:val="both"/>
        <w:rPr>
          <w:rFonts w:ascii="Arial" w:hAnsi="Arial" w:cs="Arial"/>
          <w:sz w:val="22"/>
          <w:szCs w:val="22"/>
          <w:lang w:val="en-GB" w:eastAsia="en-GB"/>
        </w:rPr>
      </w:pPr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          </w:t>
      </w:r>
      <w:proofErr w:type="spellStart"/>
      <w:r w:rsidRPr="000F4443">
        <w:rPr>
          <w:rFonts w:ascii="Arial" w:hAnsi="Arial" w:cs="Arial"/>
          <w:b/>
          <w:sz w:val="22"/>
          <w:szCs w:val="22"/>
          <w:lang w:val="en-GB" w:eastAsia="en-GB"/>
        </w:rPr>
        <w:t>Vanja</w:t>
      </w:r>
      <w:proofErr w:type="spellEnd"/>
      <w:r w:rsidRPr="000F4443">
        <w:rPr>
          <w:rFonts w:ascii="Arial" w:hAnsi="Arial" w:cs="Arial"/>
          <w:b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b/>
          <w:sz w:val="22"/>
          <w:szCs w:val="22"/>
          <w:lang w:val="en-GB" w:eastAsia="en-GB"/>
        </w:rPr>
        <w:t>Šabanović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rođena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14.09.1968.godine u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Bijelom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Polju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Novinar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zanimanju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Zaposlena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proofErr w:type="gramStart"/>
      <w:r w:rsidRPr="000F4443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proofErr w:type="gram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određeno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vrijeme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Lokalnom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javnom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emiteru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Radio Bijelo Polje.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Novinarstvom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bavi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preko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20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godina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gdje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u radio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stanicama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proofErr w:type="gramStart"/>
      <w:r w:rsidRPr="000F4443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proofErr w:type="gram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području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bjelopoljske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opštine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obavljala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poslove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novinar-spiker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Deset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godina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bila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dopisnik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–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novinar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iz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Bijelog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Polja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Dnevnik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“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Pobjeda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”.  </w:t>
      </w:r>
    </w:p>
    <w:p w14:paraId="3D824133" w14:textId="41B986A7" w:rsidR="005F4EE3" w:rsidRPr="000F4443" w:rsidRDefault="005F4EE3" w:rsidP="005F4EE3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          Odbor za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izbor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imenovanja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>,</w:t>
      </w:r>
      <w:r w:rsidR="001E466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E466E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="001E466E">
        <w:rPr>
          <w:rFonts w:ascii="Arial" w:hAnsi="Arial" w:cs="Arial"/>
          <w:sz w:val="22"/>
          <w:szCs w:val="22"/>
          <w:lang w:val="en-GB" w:eastAsia="en-GB"/>
        </w:rPr>
        <w:t xml:space="preserve"> sjednici </w:t>
      </w:r>
      <w:proofErr w:type="spellStart"/>
      <w:r w:rsidR="001E466E">
        <w:rPr>
          <w:rFonts w:ascii="Arial" w:hAnsi="Arial" w:cs="Arial"/>
          <w:sz w:val="22"/>
          <w:szCs w:val="22"/>
          <w:lang w:val="en-GB" w:eastAsia="en-GB"/>
        </w:rPr>
        <w:t>odžanoj</w:t>
      </w:r>
      <w:proofErr w:type="spellEnd"/>
      <w:r w:rsidR="001E466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E466E">
        <w:rPr>
          <w:rFonts w:ascii="Arial" w:hAnsi="Arial" w:cs="Arial"/>
          <w:sz w:val="22"/>
          <w:szCs w:val="22"/>
          <w:lang w:val="en-GB" w:eastAsia="en-GB"/>
        </w:rPr>
        <w:t>dana</w:t>
      </w:r>
      <w:proofErr w:type="spellEnd"/>
      <w:r w:rsidR="001E466E">
        <w:rPr>
          <w:rFonts w:ascii="Arial" w:hAnsi="Arial" w:cs="Arial"/>
          <w:sz w:val="22"/>
          <w:szCs w:val="22"/>
          <w:lang w:val="en-GB" w:eastAsia="en-GB"/>
        </w:rPr>
        <w:t xml:space="preserve"> 01.03.2021 </w:t>
      </w:r>
      <w:proofErr w:type="spellStart"/>
      <w:r w:rsidR="001E466E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="001E466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E466E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="001E466E">
        <w:rPr>
          <w:rFonts w:ascii="Arial" w:hAnsi="Arial" w:cs="Arial"/>
          <w:sz w:val="22"/>
          <w:szCs w:val="22"/>
          <w:lang w:val="en-GB" w:eastAsia="en-GB"/>
        </w:rPr>
        <w:t xml:space="preserve"> 3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glasa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“za”,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utvrdio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predlog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Pr="000F4443">
        <w:rPr>
          <w:rFonts w:ascii="Arial" w:hAnsi="Arial" w:cs="Arial"/>
          <w:bCs/>
          <w:sz w:val="22"/>
          <w:szCs w:val="22"/>
          <w:lang w:val="sr-Latn-CS"/>
        </w:rPr>
        <w:t>Odluke o izboru člana Etičke komisije za lokalne služ</w:t>
      </w:r>
      <w:r w:rsidR="001E466E">
        <w:rPr>
          <w:rFonts w:ascii="Arial" w:hAnsi="Arial" w:cs="Arial"/>
          <w:bCs/>
          <w:sz w:val="22"/>
          <w:szCs w:val="22"/>
          <w:lang w:val="sr-Latn-CS"/>
        </w:rPr>
        <w:t>benike i namještenike, kojom se</w:t>
      </w:r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člana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Etičke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1E466E">
        <w:rPr>
          <w:rFonts w:ascii="Arial" w:hAnsi="Arial" w:cs="Arial"/>
          <w:sz w:val="22"/>
          <w:szCs w:val="22"/>
          <w:lang w:val="en-GB" w:eastAsia="en-GB"/>
        </w:rPr>
        <w:t>predlaže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Vanja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0F4443">
        <w:rPr>
          <w:rFonts w:ascii="Arial" w:hAnsi="Arial" w:cs="Arial"/>
          <w:sz w:val="22"/>
          <w:szCs w:val="22"/>
          <w:lang w:val="en-GB" w:eastAsia="en-GB"/>
        </w:rPr>
        <w:t>Šabanović</w:t>
      </w:r>
      <w:proofErr w:type="spellEnd"/>
      <w:r w:rsidRPr="000F4443">
        <w:rPr>
          <w:rFonts w:ascii="Arial" w:hAnsi="Arial" w:cs="Arial"/>
          <w:sz w:val="22"/>
          <w:szCs w:val="22"/>
          <w:lang w:val="en-GB" w:eastAsia="en-GB"/>
        </w:rPr>
        <w:t>,</w:t>
      </w:r>
      <w:r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predstavnica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reda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zaposlenih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 xml:space="preserve"> u </w:t>
      </w:r>
      <w:proofErr w:type="spellStart"/>
      <w:r w:rsidRPr="000F4443">
        <w:rPr>
          <w:rFonts w:ascii="Arial" w:eastAsiaTheme="minorHAnsi" w:hAnsi="Arial" w:cs="Arial"/>
          <w:sz w:val="22"/>
          <w:szCs w:val="22"/>
        </w:rPr>
        <w:t>medijima</w:t>
      </w:r>
      <w:proofErr w:type="spellEnd"/>
      <w:r w:rsidRPr="000F4443">
        <w:rPr>
          <w:rFonts w:ascii="Arial" w:eastAsiaTheme="minorHAnsi" w:hAnsi="Arial" w:cs="Arial"/>
          <w:sz w:val="22"/>
          <w:szCs w:val="22"/>
        </w:rPr>
        <w:t>.</w:t>
      </w:r>
    </w:p>
    <w:p w14:paraId="490C1F43" w14:textId="77777777" w:rsidR="005F4EE3" w:rsidRPr="000F4443" w:rsidRDefault="005F4EE3" w:rsidP="005F4EE3">
      <w:pPr>
        <w:jc w:val="both"/>
        <w:rPr>
          <w:rFonts w:ascii="Arial" w:hAnsi="Arial" w:cs="Arial"/>
          <w:sz w:val="22"/>
          <w:szCs w:val="22"/>
        </w:rPr>
      </w:pPr>
      <w:r w:rsidRPr="000F4443">
        <w:rPr>
          <w:rFonts w:ascii="Arial" w:hAnsi="Arial" w:cs="Arial"/>
          <w:sz w:val="22"/>
          <w:szCs w:val="22"/>
        </w:rPr>
        <w:t xml:space="preserve">           </w:t>
      </w:r>
    </w:p>
    <w:p w14:paraId="30312FA7" w14:textId="77777777" w:rsidR="005F4EE3" w:rsidRPr="000F4443" w:rsidRDefault="005F4EE3" w:rsidP="00C030D7">
      <w:pPr>
        <w:jc w:val="both"/>
        <w:rPr>
          <w:rFonts w:ascii="Arial" w:hAnsi="Arial" w:cs="Arial"/>
          <w:sz w:val="22"/>
          <w:szCs w:val="22"/>
        </w:rPr>
      </w:pPr>
    </w:p>
    <w:sectPr w:rsidR="005F4EE3" w:rsidRPr="000F4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AE"/>
    <w:rsid w:val="000F4443"/>
    <w:rsid w:val="001E466E"/>
    <w:rsid w:val="00245369"/>
    <w:rsid w:val="00256D62"/>
    <w:rsid w:val="002A6698"/>
    <w:rsid w:val="002D57DF"/>
    <w:rsid w:val="00447461"/>
    <w:rsid w:val="004B608C"/>
    <w:rsid w:val="005F4EE3"/>
    <w:rsid w:val="006B71AE"/>
    <w:rsid w:val="00727C2E"/>
    <w:rsid w:val="00735720"/>
    <w:rsid w:val="008E0CAE"/>
    <w:rsid w:val="00913C42"/>
    <w:rsid w:val="00BA28C1"/>
    <w:rsid w:val="00C030D7"/>
    <w:rsid w:val="00C4769C"/>
    <w:rsid w:val="00C52DD9"/>
    <w:rsid w:val="00CA376F"/>
    <w:rsid w:val="00D2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7BA62"/>
  <w15:chartTrackingRefBased/>
  <w15:docId w15:val="{05E1D3D8-A06D-4841-B6F6-05037CF99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4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28</cp:revision>
  <dcterms:created xsi:type="dcterms:W3CDTF">2021-02-24T12:45:00Z</dcterms:created>
  <dcterms:modified xsi:type="dcterms:W3CDTF">2021-03-05T11:43:00Z</dcterms:modified>
</cp:coreProperties>
</file>